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Style w:val="3"/>
          <w:rFonts w:ascii="_x000B__x000C_" w:hAnsi="_x000B__x000C_"/>
          <w:sz w:val="44"/>
          <w:szCs w:val="44"/>
        </w:rPr>
      </w:pPr>
      <w:r>
        <w:rPr>
          <w:rStyle w:val="3"/>
          <w:rFonts w:hint="eastAsia" w:ascii="_x000B__x000C_" w:hAnsi="_x000B__x000C_"/>
          <w:sz w:val="44"/>
          <w:szCs w:val="44"/>
        </w:rPr>
        <w:t>案例型学位论文的要求与基本结构</w:t>
      </w:r>
    </w:p>
    <w:p>
      <w:pPr>
        <w:spacing w:line="360" w:lineRule="auto"/>
        <w:ind w:firstLine="420" w:firstLineChars="200"/>
        <w:rPr>
          <w:rFonts w:hint="eastAsia"/>
          <w:b/>
          <w:bCs/>
        </w:rPr>
      </w:pPr>
      <w:r>
        <w:rPr>
          <w:rFonts w:hint="eastAsia"/>
        </w:rPr>
        <w:t>案例教学是MBA教育中十分重要又很有成效且颇具特色的教学形式。鉴于当前很多MBA教学课程中使用的案例基本上是选自外部购买或者非本地案例，其中相当一部分或是过时，或是仅反映国外和岛外企业的情况，不能满足海南大学当前的教学之需。为及时更新并补充一些反映当前管理现实问题，充分发挥MBA学生的资源优势，加强MBA学生在学位论文撰写过程中的针对性，培养其发现、分析、解决实际问题的能力，特鼓励MBA学生借完成学位论文环节撰写一批高质量的教学型案例</w:t>
      </w:r>
      <w:r>
        <w:rPr>
          <w:rFonts w:hint="eastAsia"/>
          <w:b/>
          <w:bCs/>
        </w:rPr>
        <w:t>。</w:t>
      </w:r>
    </w:p>
    <w:p>
      <w:pPr>
        <w:spacing w:line="360" w:lineRule="auto"/>
        <w:rPr>
          <w:rFonts w:hint="eastAsia"/>
          <w:b/>
        </w:rPr>
      </w:pPr>
      <w:r>
        <w:rPr>
          <w:rFonts w:hint="eastAsia"/>
          <w:b/>
        </w:rPr>
        <w:t>1.1关于案例型学位论文中的案例素材要求</w:t>
      </w:r>
    </w:p>
    <w:p>
      <w:pPr>
        <w:spacing w:line="360" w:lineRule="auto"/>
        <w:ind w:firstLine="420" w:firstLineChars="200"/>
        <w:rPr>
          <w:rFonts w:hint="eastAsia"/>
        </w:rPr>
      </w:pPr>
      <w:r>
        <w:rPr>
          <w:rFonts w:hint="eastAsia"/>
        </w:rPr>
        <w:t>1）案例素材必须真实。案例素材必须是学生亲身经历（如通过本人所从事的工作或深入实际的调查研究课题等）获得，而不能靠他人提供的文字、音像资料或口头介绍等经整理、编写而成。</w:t>
      </w:r>
    </w:p>
    <w:p>
      <w:pPr>
        <w:spacing w:line="360" w:lineRule="auto"/>
        <w:ind w:firstLine="420" w:firstLineChars="200"/>
        <w:rPr>
          <w:rFonts w:hint="eastAsia"/>
        </w:rPr>
      </w:pPr>
      <w:r>
        <w:rPr>
          <w:rFonts w:hint="eastAsia"/>
        </w:rPr>
        <w:t>2）案例素材所涉及的单位，建议原则上为某一企业，对特别有现实意义的案例，也可以是针对某一行业、某一科研院所、高等学校或政府的某一经济主管部门。</w:t>
      </w:r>
    </w:p>
    <w:p>
      <w:pPr>
        <w:spacing w:line="360" w:lineRule="auto"/>
        <w:ind w:firstLine="420" w:firstLineChars="200"/>
        <w:rPr>
          <w:rFonts w:hint="eastAsia"/>
        </w:rPr>
      </w:pPr>
      <w:r>
        <w:rPr>
          <w:rFonts w:hint="eastAsia"/>
        </w:rPr>
        <w:t>3）案例编写应取得所在单位负责人的同意与支持，在不违反有关的法律或损害所在单位的利益的前提下进行。必要时可对该单位的名称、有关人物的真实身份及姓名、相关数据等进行掩饰性处理。</w:t>
      </w:r>
    </w:p>
    <w:p>
      <w:pPr>
        <w:spacing w:line="360" w:lineRule="auto"/>
        <w:rPr>
          <w:rFonts w:hint="eastAsia"/>
          <w:b/>
        </w:rPr>
      </w:pPr>
      <w:r>
        <w:rPr>
          <w:rFonts w:hint="eastAsia"/>
          <w:b/>
        </w:rPr>
        <w:t>1.2案例型学位论文的基本构件</w:t>
      </w:r>
    </w:p>
    <w:p>
      <w:pPr>
        <w:spacing w:line="360" w:lineRule="auto"/>
        <w:ind w:firstLine="420" w:firstLineChars="200"/>
        <w:rPr>
          <w:rFonts w:hint="eastAsia"/>
        </w:rPr>
      </w:pPr>
      <w:r>
        <w:rPr>
          <w:rFonts w:hint="eastAsia"/>
        </w:rPr>
        <w:t>案例型学位论文至少由以下三大部分组成：</w:t>
      </w:r>
    </w:p>
    <w:p>
      <w:pPr>
        <w:spacing w:line="360" w:lineRule="auto"/>
        <w:ind w:firstLine="420" w:firstLineChars="200"/>
        <w:rPr>
          <w:rFonts w:hint="eastAsia"/>
        </w:rPr>
      </w:pPr>
      <w:r>
        <w:rPr>
          <w:rFonts w:hint="eastAsia"/>
        </w:rPr>
        <w:t>（1）绪论/导论。这一部分内容包括：选题背景、该领域的研究文献情况、案例调研过程等内容，从MBA学位论文的要求和案例教材的特点两方面说明选题的原因、研究思路与研究路线以及案例素材收集的过程等。</w:t>
      </w:r>
    </w:p>
    <w:p>
      <w:pPr>
        <w:spacing w:line="360" w:lineRule="auto"/>
        <w:ind w:firstLine="420" w:firstLineChars="200"/>
        <w:rPr>
          <w:rFonts w:hint="eastAsia"/>
        </w:rPr>
      </w:pPr>
      <w:r>
        <w:rPr>
          <w:rFonts w:hint="eastAsia"/>
        </w:rPr>
        <w:t>（2）案例正文。这是论文的主要内容之一。应尽可能真实、详尽、客观地围绕案例希望分析或解决的问题，介绍所涉及单位的总体情况、必要的历史回顾、关键人物的概貌、特定事件的发生过程、有关的统计数据及图表等。应使读者在阅读完本案例后，对所要求分析或解决的问题有一基本的了解。如果作者认为有必要，也可在这部分给出建议阅读的参考资料。但应注意的是：在阐述案例内容时，不要把作者的倾向性意见明示或暗示给读者。</w:t>
      </w:r>
    </w:p>
    <w:p>
      <w:pPr>
        <w:spacing w:line="360" w:lineRule="auto"/>
        <w:ind w:firstLine="420" w:firstLineChars="200"/>
        <w:rPr>
          <w:rFonts w:hint="eastAsia"/>
        </w:rPr>
      </w:pPr>
      <w:r>
        <w:rPr>
          <w:rFonts w:hint="eastAsia"/>
        </w:rPr>
        <w:t>（3）案例分析。这部分内容里，要借助经典理论或者前沿学术成果对案例所呈现的问题展开分析，从如何运用相关理论去分析并解决实际问题的角度论述清楚以下几个问题：</w:t>
      </w:r>
    </w:p>
    <w:p>
      <w:pPr>
        <w:spacing w:line="360" w:lineRule="auto"/>
        <w:ind w:firstLine="420" w:firstLineChars="200"/>
        <w:rPr>
          <w:rFonts w:hint="eastAsia"/>
        </w:rPr>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rPr>
          <w:rFonts w:hint="eastAsia"/>
        </w:rPr>
        <w:t>理论要点：给出分析案例所需的核心理论或理论模型的</w:t>
      </w:r>
      <w:r>
        <w:rPr>
          <w:rFonts w:hint="eastAsia" w:ascii="Lucida Sans Unicode" w:hAnsi="Lucida Sans Unicode" w:cs="Lucida Sans Unicode"/>
        </w:rPr>
        <w:t>关键</w:t>
      </w:r>
      <w:r>
        <w:rPr>
          <w:rFonts w:hint="eastAsia"/>
        </w:rPr>
        <w:t>要点。</w:t>
      </w:r>
    </w:p>
    <w:p>
      <w:pPr>
        <w:spacing w:line="360" w:lineRule="auto"/>
        <w:ind w:firstLine="420" w:firstLineChars="200"/>
        <w:rPr>
          <w:rFonts w:hint="eastAsia"/>
        </w:rPr>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rPr>
          <w:rFonts w:hint="eastAsia"/>
        </w:rPr>
        <w:t>分析思路：内容</w:t>
      </w:r>
      <w:r>
        <w:rPr>
          <w:rFonts w:hint="eastAsia" w:ascii="Lucida Sans Unicode" w:hAnsi="Lucida Sans Unicode" w:cs="Lucida Sans Unicode"/>
        </w:rPr>
        <w:t>分析路径、涉及的主要知识及理论、采用的研究方法与分析技术</w:t>
      </w:r>
      <w:r>
        <w:rPr>
          <w:rFonts w:hint="eastAsia"/>
        </w:rPr>
        <w:t>等。</w:t>
      </w:r>
    </w:p>
    <w:p>
      <w:pPr>
        <w:spacing w:line="360" w:lineRule="auto"/>
        <w:ind w:firstLine="420" w:firstLineChars="200"/>
        <w:rPr>
          <w:rFonts w:hint="eastAsia"/>
        </w:rPr>
      </w:pPr>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r>
        <w:rPr>
          <w:rFonts w:hint="eastAsia"/>
        </w:rPr>
        <w:t>分析结论及建议。作者应该根据案例正文素材和案例分析思路及理论要点，给出比较具体的分析结论，并视情况给出相应的对策建议。</w:t>
      </w:r>
    </w:p>
    <w:p>
      <w:pPr>
        <w:spacing w:line="360" w:lineRule="auto"/>
        <w:ind w:firstLine="420" w:firstLineChars="200"/>
        <w:rPr>
          <w:rFonts w:hint="eastAsia"/>
        </w:rPr>
      </w:pPr>
      <w:r>
        <w:fldChar w:fldCharType="begin"/>
      </w:r>
      <w:r>
        <w:instrText xml:space="preserve"> </w:instrText>
      </w:r>
      <w:r>
        <w:rPr>
          <w:rFonts w:hint="eastAsia"/>
        </w:rPr>
        <w:instrText xml:space="preserve">= 4 \* GB3</w:instrText>
      </w:r>
      <w:r>
        <w:instrText xml:space="preserve"> </w:instrText>
      </w:r>
      <w:r>
        <w:fldChar w:fldCharType="separate"/>
      </w:r>
      <w:r>
        <w:rPr>
          <w:rFonts w:hint="eastAsia"/>
        </w:rPr>
        <w:t>④</w:t>
      </w:r>
      <w:r>
        <w:fldChar w:fldCharType="end"/>
      </w:r>
      <w:r>
        <w:rPr>
          <w:rFonts w:hint="eastAsia"/>
        </w:rPr>
        <w:t>背景信息及案例进展：为了让读者对案例所涉及的单位以及所介绍的情景有更全面的掌握，作者应尽量提供一些更多的背景情况，包括在案例中隐藏了的实际决策情况及其结果、重要的外部环境变化、更多的辅助参考数据以及国内外同行业的对比资料等。同时，如果有可能，还要针对案例分析的对策建议，给出案例企业后来的实际做法，以形成与理论分析结论及建议的互相印证。</w:t>
      </w:r>
    </w:p>
    <w:p>
      <w:pPr>
        <w:spacing w:line="360" w:lineRule="auto"/>
        <w:rPr>
          <w:rFonts w:hint="eastAsia"/>
          <w:b/>
        </w:rPr>
      </w:pPr>
      <w:r>
        <w:rPr>
          <w:rFonts w:hint="eastAsia"/>
          <w:b/>
        </w:rPr>
        <w:t>1.3案例型学位论文的评审标准</w:t>
      </w:r>
    </w:p>
    <w:p>
      <w:pPr>
        <w:spacing w:line="360" w:lineRule="auto"/>
        <w:ind w:firstLine="420" w:firstLineChars="200"/>
        <w:rPr>
          <w:rFonts w:hint="eastAsia"/>
        </w:rPr>
      </w:pPr>
      <w:r>
        <w:rPr>
          <w:rFonts w:hint="eastAsia"/>
        </w:rPr>
        <w:t>（1）选题（权重：20%）</w:t>
      </w:r>
    </w:p>
    <w:p>
      <w:pPr>
        <w:spacing w:line="360" w:lineRule="auto"/>
        <w:ind w:firstLine="420" w:firstLineChars="200"/>
        <w:rPr>
          <w:rFonts w:hint="eastAsia"/>
        </w:rPr>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rPr>
          <w:rFonts w:hint="eastAsia"/>
        </w:rPr>
        <w:t>重要性（案例分析所涉及问题是否有理论与实际价值）（30%）</w:t>
      </w:r>
    </w:p>
    <w:p>
      <w:pPr>
        <w:spacing w:line="360" w:lineRule="auto"/>
        <w:ind w:firstLine="420" w:firstLineChars="200"/>
        <w:rPr>
          <w:rFonts w:hint="eastAsia"/>
        </w:rPr>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rPr>
          <w:rFonts w:hint="eastAsia"/>
        </w:rPr>
        <w:t>适用性（本案例是否适用于MBA的案例教学）（40%）</w:t>
      </w:r>
    </w:p>
    <w:p>
      <w:pPr>
        <w:spacing w:line="360" w:lineRule="auto"/>
        <w:ind w:firstLine="420" w:firstLineChars="200"/>
        <w:rPr>
          <w:rFonts w:hint="eastAsia"/>
        </w:rPr>
      </w:pPr>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r>
        <w:rPr>
          <w:rFonts w:hint="eastAsia"/>
        </w:rPr>
        <w:t>目的性（本案例在运用相关理论解决实际问题方面是否有明确的目的性和针对性）（30%）</w:t>
      </w:r>
    </w:p>
    <w:p>
      <w:pPr>
        <w:spacing w:line="360" w:lineRule="auto"/>
        <w:ind w:firstLine="420" w:firstLineChars="200"/>
        <w:rPr>
          <w:rFonts w:hint="eastAsia"/>
        </w:rPr>
      </w:pPr>
      <w:r>
        <w:rPr>
          <w:rFonts w:hint="eastAsia"/>
        </w:rPr>
        <w:t>（2）理论与方法（权重：20%）</w:t>
      </w:r>
    </w:p>
    <w:p>
      <w:pPr>
        <w:spacing w:line="360" w:lineRule="auto"/>
        <w:ind w:firstLine="420" w:firstLineChars="200"/>
        <w:rPr>
          <w:rFonts w:hint="eastAsia"/>
        </w:rPr>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rPr>
          <w:rFonts w:hint="eastAsia"/>
        </w:rPr>
        <w:t>所提供的数据、图表及背景资料等是否正确并符合要求（15%）</w:t>
      </w:r>
    </w:p>
    <w:p>
      <w:pPr>
        <w:spacing w:line="360" w:lineRule="auto"/>
        <w:ind w:firstLine="420" w:firstLineChars="200"/>
        <w:rPr>
          <w:rFonts w:hint="eastAsia"/>
        </w:rPr>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rPr>
          <w:rFonts w:hint="eastAsia"/>
        </w:rPr>
        <w:t>所归纳或提炼的问题是否把握得准确（20%）</w:t>
      </w:r>
    </w:p>
    <w:p>
      <w:pPr>
        <w:spacing w:line="360" w:lineRule="auto"/>
        <w:ind w:firstLine="420" w:firstLineChars="200"/>
        <w:rPr>
          <w:rFonts w:hint="eastAsia"/>
        </w:rPr>
      </w:pPr>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r>
        <w:rPr>
          <w:rFonts w:hint="eastAsia"/>
        </w:rPr>
        <w:t>从案例要点分析，考核作者分析问题的方法及相关理论的运用是否正确并有独立见解（65%）</w:t>
      </w:r>
    </w:p>
    <w:p>
      <w:pPr>
        <w:spacing w:line="360" w:lineRule="auto"/>
        <w:ind w:firstLine="420" w:firstLineChars="200"/>
        <w:rPr>
          <w:rFonts w:hint="eastAsia"/>
        </w:rPr>
      </w:pPr>
      <w:r>
        <w:rPr>
          <w:rFonts w:hint="eastAsia"/>
        </w:rPr>
        <w:t>（3）实用价值（权重：25%）</w:t>
      </w:r>
    </w:p>
    <w:p>
      <w:pPr>
        <w:spacing w:line="360" w:lineRule="auto"/>
        <w:ind w:firstLine="420" w:firstLineChars="200"/>
        <w:rPr>
          <w:rFonts w:hint="eastAsia"/>
        </w:rPr>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rPr>
          <w:rFonts w:hint="eastAsia"/>
        </w:rPr>
        <w:t>本案例对当前我国经济与管理的参考及指导价值（30%）</w:t>
      </w:r>
    </w:p>
    <w:p>
      <w:pPr>
        <w:spacing w:line="360" w:lineRule="auto"/>
        <w:ind w:firstLine="420" w:firstLineChars="200"/>
        <w:rPr>
          <w:rFonts w:hint="eastAsia"/>
        </w:rPr>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rPr>
          <w:rFonts w:hint="eastAsia"/>
        </w:rPr>
        <w:t>本案例对具体企、事业单位的参考及指导价值（35%）</w:t>
      </w:r>
    </w:p>
    <w:p>
      <w:pPr>
        <w:spacing w:line="360" w:lineRule="auto"/>
        <w:ind w:firstLine="420" w:firstLineChars="200"/>
        <w:rPr>
          <w:rFonts w:hint="eastAsia"/>
        </w:rPr>
      </w:pPr>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r>
        <w:rPr>
          <w:rFonts w:hint="eastAsia"/>
        </w:rPr>
        <w:t>本案例的分析与解决问题方法的可操作性（35%）</w:t>
      </w:r>
    </w:p>
    <w:p>
      <w:pPr>
        <w:spacing w:line="360" w:lineRule="auto"/>
        <w:ind w:firstLine="420" w:firstLineChars="200"/>
        <w:rPr>
          <w:rFonts w:hint="eastAsia"/>
        </w:rPr>
      </w:pPr>
      <w:r>
        <w:rPr>
          <w:rFonts w:hint="eastAsia"/>
        </w:rPr>
        <w:t>（4）综合能力（权重：20%）</w:t>
      </w:r>
    </w:p>
    <w:p>
      <w:pPr>
        <w:spacing w:line="360" w:lineRule="auto"/>
        <w:ind w:firstLine="420" w:firstLineChars="200"/>
        <w:rPr>
          <w:rFonts w:hint="eastAsia"/>
        </w:rPr>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rPr>
          <w:rFonts w:hint="eastAsia"/>
        </w:rPr>
        <w:t>调查研究的能力（30%）</w:t>
      </w:r>
    </w:p>
    <w:p>
      <w:pPr>
        <w:spacing w:line="360" w:lineRule="auto"/>
        <w:ind w:firstLine="420" w:firstLineChars="200"/>
        <w:rPr>
          <w:rFonts w:hint="eastAsia"/>
        </w:rPr>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rPr>
          <w:rFonts w:hint="eastAsia"/>
        </w:rPr>
        <w:t>分析问题的能力（35%）</w:t>
      </w:r>
    </w:p>
    <w:p>
      <w:pPr>
        <w:spacing w:line="360" w:lineRule="auto"/>
        <w:ind w:firstLine="420" w:firstLineChars="200"/>
        <w:rPr>
          <w:rFonts w:hint="eastAsia"/>
        </w:rPr>
      </w:pPr>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r>
        <w:rPr>
          <w:rFonts w:hint="eastAsia"/>
        </w:rPr>
        <w:t>综合运用相关知识的能力（35%）</w:t>
      </w:r>
    </w:p>
    <w:p>
      <w:pPr>
        <w:spacing w:line="360" w:lineRule="auto"/>
        <w:ind w:firstLine="420" w:firstLineChars="200"/>
        <w:rPr>
          <w:rFonts w:hint="eastAsia"/>
        </w:rPr>
      </w:pPr>
      <w:r>
        <w:rPr>
          <w:rFonts w:hint="eastAsia"/>
        </w:rPr>
        <w:t>（5）写作能力（权重：15%）</w:t>
      </w:r>
    </w:p>
    <w:p>
      <w:pPr>
        <w:spacing w:line="360" w:lineRule="auto"/>
        <w:ind w:firstLine="420" w:firstLineChars="200"/>
        <w:rPr>
          <w:rFonts w:hint="eastAsia"/>
        </w:rPr>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rPr>
          <w:rFonts w:hint="eastAsia"/>
        </w:rPr>
        <w:t>论述的逻辑性与结构的严谨性（35%）</w:t>
      </w:r>
    </w:p>
    <w:p>
      <w:pPr>
        <w:spacing w:line="360" w:lineRule="auto"/>
        <w:ind w:firstLine="420" w:firstLineChars="200"/>
        <w:rPr>
          <w:rFonts w:hint="eastAsia"/>
        </w:rPr>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rPr>
          <w:rFonts w:hint="eastAsia"/>
        </w:rPr>
        <w:t>行文的可读性（情节曲折、文笔优美）和通畅性（40%）</w:t>
      </w:r>
    </w:p>
    <w:p>
      <w:pPr>
        <w:spacing w:line="360" w:lineRule="auto"/>
        <w:ind w:firstLine="420" w:firstLineChars="200"/>
        <w:rPr>
          <w:rFonts w:hint="eastAsia"/>
        </w:rPr>
      </w:pPr>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r>
        <w:rPr>
          <w:rFonts w:hint="eastAsia"/>
        </w:rPr>
        <w:t>文章格式的规范性（包括版面、目录、中英文要摘、正文、参考文献等）（25%）。</w:t>
      </w:r>
    </w:p>
    <w:p>
      <w:pPr>
        <w:spacing w:line="360" w:lineRule="auto"/>
        <w:ind w:firstLine="420" w:firstLineChars="200"/>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21373"/>
    <w:rsid w:val="5E42137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2016-12-15T08:42:00Z</dcterms:created>
  <dc:creator>lenovo</dc:creator>
  <cp:lastModifiedBy>lenovo</cp:lastModifiedBy>
  <dcterms:modified xsi:type="dcterms:W3CDTF">2016-12-15T08:51:31Z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